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F2C" w:rsidRDefault="00930354" w:rsidP="00D93F2C">
      <w:pPr>
        <w:spacing w:after="0" w:line="240" w:lineRule="auto"/>
        <w:ind w:right="-599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D13B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Anexa</w:t>
      </w:r>
      <w:r w:rsidR="00D93F2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1</w:t>
      </w:r>
    </w:p>
    <w:p w:rsidR="00D93F2C" w:rsidRDefault="00D93F2C" w:rsidP="00D93F2C">
      <w:pPr>
        <w:spacing w:after="0" w:line="240" w:lineRule="auto"/>
        <w:ind w:right="-599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La Hot. Nr...............................</w:t>
      </w: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:rsidR="00930354" w:rsidRPr="00D13B76" w:rsidRDefault="00585684" w:rsidP="00D93F2C">
      <w:pPr>
        <w:spacing w:after="0" w:line="240" w:lineRule="auto"/>
        <w:ind w:right="-599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D13B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Buget si surse de finantare</w:t>
      </w:r>
      <w:r w:rsidR="00267DA5" w:rsidRPr="00D13B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UAT Judetul Arges</w:t>
      </w:r>
    </w:p>
    <w:p w:rsidR="00930354" w:rsidRPr="00D13B76" w:rsidRDefault="00930354" w:rsidP="00D93F2C">
      <w:pPr>
        <w:spacing w:after="0" w:line="240" w:lineRule="auto"/>
        <w:jc w:val="center"/>
        <w:rPr>
          <w:rStyle w:val="apple-converted-space"/>
          <w:rFonts w:ascii="Times New Roman" w:hAnsi="Times New Roman" w:cs="Times New Roman"/>
          <w:color w:val="000000" w:themeColor="text1"/>
          <w:sz w:val="20"/>
          <w:szCs w:val="20"/>
          <w:shd w:val="clear" w:color="auto" w:fill="FBFBFB"/>
        </w:rPr>
      </w:pPr>
      <w:r w:rsidRPr="00D13B76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BFBFB"/>
        </w:rPr>
        <w:t>Componentă 1 - Apel : POR/422/8/2/Operațiunea 8.2.B : Unităţi de primiri urgenţe/2/Operațiunea 8.2.B : Unităţi de primiri urgenţe</w:t>
      </w:r>
    </w:p>
    <w:p w:rsidR="00930354" w:rsidRPr="00D13B76" w:rsidRDefault="00F37CE0" w:rsidP="00D93F2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13B76">
        <w:rPr>
          <w:rFonts w:ascii="Times New Roman" w:hAnsi="Times New Roman" w:cs="Times New Roman"/>
          <w:color w:val="000000" w:themeColor="text1"/>
          <w:sz w:val="20"/>
          <w:szCs w:val="20"/>
        </w:rPr>
        <w:t>Imbunătăţirea accesului populaţiei din judeţele Argeş, Teleorman şi Caăarasi la servicii medicale de urgenţă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3827"/>
        <w:gridCol w:w="1984"/>
        <w:gridCol w:w="2835"/>
        <w:gridCol w:w="2268"/>
        <w:gridCol w:w="2153"/>
      </w:tblGrid>
      <w:tr w:rsidR="00F37CE0" w:rsidRPr="00D13B76" w:rsidTr="00930354">
        <w:tc>
          <w:tcPr>
            <w:tcW w:w="993" w:type="dxa"/>
          </w:tcPr>
          <w:p w:rsidR="00930354" w:rsidRPr="00D13B76" w:rsidRDefault="00930354" w:rsidP="00D13B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 crt</w:t>
            </w:r>
          </w:p>
        </w:tc>
        <w:tc>
          <w:tcPr>
            <w:tcW w:w="3827" w:type="dxa"/>
          </w:tcPr>
          <w:p w:rsidR="00930354" w:rsidRPr="00D13B76" w:rsidRDefault="00F37CE0" w:rsidP="00D13B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Membru</w:t>
            </w:r>
          </w:p>
        </w:tc>
        <w:tc>
          <w:tcPr>
            <w:tcW w:w="1984" w:type="dxa"/>
          </w:tcPr>
          <w:p w:rsidR="00930354" w:rsidRPr="00D13B76" w:rsidRDefault="00930354" w:rsidP="00D13B7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</w:pPr>
            <w:r w:rsidRPr="00D13B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  <w:t>Total proiect</w:t>
            </w:r>
          </w:p>
        </w:tc>
        <w:tc>
          <w:tcPr>
            <w:tcW w:w="2835" w:type="dxa"/>
          </w:tcPr>
          <w:p w:rsidR="00930354" w:rsidRPr="00D13B76" w:rsidRDefault="00930354" w:rsidP="00D13B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3B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  <w:t>Total eligibil</w:t>
            </w:r>
          </w:p>
        </w:tc>
        <w:tc>
          <w:tcPr>
            <w:tcW w:w="2268" w:type="dxa"/>
          </w:tcPr>
          <w:p w:rsidR="00930354" w:rsidRPr="00D13B76" w:rsidRDefault="00930354" w:rsidP="00D13B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3B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  <w:t>Total nerambursabil</w:t>
            </w:r>
          </w:p>
        </w:tc>
        <w:tc>
          <w:tcPr>
            <w:tcW w:w="2153" w:type="dxa"/>
          </w:tcPr>
          <w:p w:rsidR="00930354" w:rsidRPr="00D13B76" w:rsidRDefault="00930354" w:rsidP="00D13B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3B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  <w:t>Total contribuție proprie</w:t>
            </w:r>
          </w:p>
        </w:tc>
      </w:tr>
      <w:tr w:rsidR="00F37CE0" w:rsidRPr="00D13B76" w:rsidTr="00930354">
        <w:tc>
          <w:tcPr>
            <w:tcW w:w="993" w:type="dxa"/>
          </w:tcPr>
          <w:p w:rsidR="00930354" w:rsidRPr="00D13B76" w:rsidRDefault="00930354" w:rsidP="00D13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</w:tcPr>
          <w:p w:rsidR="00930354" w:rsidRPr="00D13B76" w:rsidRDefault="00930354" w:rsidP="00D13B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Judeţul Argeş</w:t>
            </w:r>
          </w:p>
          <w:p w:rsidR="00930354" w:rsidRPr="00D13B76" w:rsidRDefault="00930354" w:rsidP="00D13B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Membru 1</w:t>
            </w:r>
          </w:p>
        </w:tc>
        <w:tc>
          <w:tcPr>
            <w:tcW w:w="1984" w:type="dxa"/>
          </w:tcPr>
          <w:p w:rsidR="00930354" w:rsidRPr="00D13B76" w:rsidRDefault="00930354" w:rsidP="00D13B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104.087,70</w:t>
            </w:r>
          </w:p>
        </w:tc>
        <w:tc>
          <w:tcPr>
            <w:tcW w:w="2835" w:type="dxa"/>
          </w:tcPr>
          <w:p w:rsidR="00930354" w:rsidRPr="00D13B76" w:rsidRDefault="00930354" w:rsidP="00D13B7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</w:pPr>
            <w:r w:rsidRPr="00D13B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104.087,70</w:t>
            </w:r>
          </w:p>
        </w:tc>
        <w:tc>
          <w:tcPr>
            <w:tcW w:w="2268" w:type="dxa"/>
          </w:tcPr>
          <w:p w:rsidR="00930354" w:rsidRPr="00D13B76" w:rsidRDefault="00930354" w:rsidP="00D13B7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</w:pPr>
            <w:r w:rsidRPr="00D13B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  <w:t>102.005,94</w:t>
            </w:r>
          </w:p>
        </w:tc>
        <w:tc>
          <w:tcPr>
            <w:tcW w:w="2153" w:type="dxa"/>
          </w:tcPr>
          <w:p w:rsidR="00930354" w:rsidRPr="00D13B76" w:rsidRDefault="00930354" w:rsidP="00D13B7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</w:pPr>
            <w:r w:rsidRPr="00D13B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  <w:t>2.081,76</w:t>
            </w:r>
          </w:p>
        </w:tc>
      </w:tr>
    </w:tbl>
    <w:p w:rsidR="00AC572B" w:rsidRPr="00D13B76" w:rsidRDefault="00AC572B" w:rsidP="00D13B7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406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06"/>
        <w:gridCol w:w="1985"/>
        <w:gridCol w:w="3118"/>
        <w:gridCol w:w="1701"/>
        <w:gridCol w:w="914"/>
        <w:gridCol w:w="1128"/>
        <w:gridCol w:w="1128"/>
        <w:gridCol w:w="1128"/>
        <w:gridCol w:w="1656"/>
      </w:tblGrid>
      <w:tr w:rsidR="00D13B76" w:rsidRPr="00D13B76" w:rsidTr="00D13B76">
        <w:trPr>
          <w:trHeight w:val="871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CC" w:fill="FFFFFF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Companie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CC" w:fill="FFFFFF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Activitate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CC" w:fill="FFFFFF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Subactivitate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CC" w:fill="FFFFFF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Valoare totală fără TVA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CC" w:fill="FFFFFF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Valoare TVA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CC" w:fill="FFFFFF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TVA eligibil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CC" w:fill="FFFFFF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cheltuieli eligibile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CC" w:fill="FFFFFF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Contribuţie proprie eligibilă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CC" w:fill="FFFFFF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Nerambursabil</w:t>
            </w:r>
          </w:p>
        </w:tc>
      </w:tr>
      <w:tr w:rsidR="00D13B76" w:rsidRPr="00D13B76" w:rsidTr="00D13B76">
        <w:trPr>
          <w:trHeight w:val="641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JUDETUL ARGES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Managementul de Proiect 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Desfășurarea managementului de proiect  - UAT Judetul Arges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61212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61212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1224,24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59987,76</w:t>
            </w:r>
          </w:p>
        </w:tc>
      </w:tr>
      <w:tr w:rsidR="00D13B76" w:rsidRPr="00D13B76" w:rsidTr="00D13B76">
        <w:trPr>
          <w:trHeight w:val="1013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JUDETUL ARGES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Achiziția serviciilor de informare și publicitate necesare proiectului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Achizitia serviciilor de informare si publicitate – un anunt de presa privind lansarea proiectului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3570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71,4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3498,6</w:t>
            </w:r>
          </w:p>
        </w:tc>
      </w:tr>
      <w:tr w:rsidR="00D13B76" w:rsidRPr="00D13B76" w:rsidTr="00D13B76">
        <w:trPr>
          <w:trHeight w:val="985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JUDETUL ARGES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Achiziția serviciilor de informare și publicitate necesare proiectului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Achizitia serviciilor de informare si publicitate – un anunt de presa privind finalizarea proiectului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3570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71,4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3498,6</w:t>
            </w:r>
          </w:p>
        </w:tc>
      </w:tr>
      <w:tr w:rsidR="00D13B76" w:rsidRPr="00D13B76" w:rsidTr="00D13B76">
        <w:trPr>
          <w:trHeight w:val="1205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JUDETUL ARGES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Achiziția serviciilor de informare și publicitate necesare proiectului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Desfășurarea procedurii de achiziție a serviciilor de informare și publicitate necesare proiectului – UAT Judetul Arges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30030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5705,7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5705,7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35735,7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714,72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13B76" w:rsidRPr="00D13B76" w:rsidRDefault="00D13B76" w:rsidP="00D1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B7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35020,98</w:t>
            </w:r>
          </w:p>
        </w:tc>
      </w:tr>
    </w:tbl>
    <w:p w:rsidR="00D13B76" w:rsidRPr="00D13B76" w:rsidRDefault="00D13B76" w:rsidP="00D13B7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30354" w:rsidRPr="00D13B76" w:rsidRDefault="00930354" w:rsidP="00D13B7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30354" w:rsidRPr="00F37CE0" w:rsidRDefault="00930354" w:rsidP="0093035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0354" w:rsidRPr="00F37CE0" w:rsidRDefault="00930354" w:rsidP="0093035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0354" w:rsidRPr="00F37CE0" w:rsidRDefault="00930354" w:rsidP="0093035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7CE0" w:rsidRPr="00F37CE0" w:rsidRDefault="00F37CE0" w:rsidP="00D13B7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F37CE0" w:rsidRPr="00F37CE0" w:rsidSect="0093035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23B56"/>
    <w:multiLevelType w:val="hybridMultilevel"/>
    <w:tmpl w:val="B8E0DAC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8A2D37"/>
    <w:multiLevelType w:val="hybridMultilevel"/>
    <w:tmpl w:val="B8E0DAC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0354"/>
    <w:rsid w:val="00170E7B"/>
    <w:rsid w:val="00243A12"/>
    <w:rsid w:val="00267DA5"/>
    <w:rsid w:val="00276DDB"/>
    <w:rsid w:val="00585684"/>
    <w:rsid w:val="00930354"/>
    <w:rsid w:val="00AC572B"/>
    <w:rsid w:val="00D13B76"/>
    <w:rsid w:val="00D93F2C"/>
    <w:rsid w:val="00E71153"/>
    <w:rsid w:val="00F37CE0"/>
    <w:rsid w:val="00F6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3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30354"/>
  </w:style>
  <w:style w:type="table" w:styleId="TableGrid">
    <w:name w:val="Table Grid"/>
    <w:basedOn w:val="TableNormal"/>
    <w:uiPriority w:val="59"/>
    <w:rsid w:val="00930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03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5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219</Words>
  <Characters>1253</Characters>
  <Application>Microsoft Office Word</Application>
  <DocSecurity>0</DocSecurity>
  <Lines>10</Lines>
  <Paragraphs>2</Paragraphs>
  <ScaleCrop>false</ScaleCrop>
  <Company>Consiliul Judetean Arges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ralucan</dc:creator>
  <cp:keywords/>
  <dc:description/>
  <cp:lastModifiedBy>Catalina PREDESCU</cp:lastModifiedBy>
  <cp:revision>8</cp:revision>
  <dcterms:created xsi:type="dcterms:W3CDTF">2018-08-07T06:11:00Z</dcterms:created>
  <dcterms:modified xsi:type="dcterms:W3CDTF">2018-08-08T08:01:00Z</dcterms:modified>
</cp:coreProperties>
</file>